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579E" w14:textId="77777777" w:rsidR="004931AD" w:rsidRDefault="004931AD" w:rsidP="004931AD">
      <w:r>
        <w:t xml:space="preserve">Die Parteien sind sich darüber einig, dass das Arbeitsverhältnis aufgrund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zum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</w:t>
      </w:r>
      <w:proofErr w:type="spellStart"/>
      <w:r>
        <w:t>enden</w:t>
      </w:r>
      <w:proofErr w:type="spellEnd"/>
      <w:r>
        <w:t xml:space="preserve"> wird. Diese Vereinbarung steht unter der </w:t>
      </w:r>
      <w:r w:rsidRPr="004931AD">
        <w:rPr>
          <w:rFonts w:eastAsiaTheme="majorEastAsia"/>
          <w:b/>
          <w:bCs/>
        </w:rPr>
        <w:t>Bedingung</w:t>
      </w:r>
      <w:r>
        <w:t xml:space="preserve">, dass die Firma spätestens am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die in Ziffer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 w:rsidRPr="008A548B">
        <w:t xml:space="preserve"> </w:t>
      </w:r>
      <w:r w:rsidRPr="004931AD">
        <w:rPr>
          <w:rFonts w:eastAsiaTheme="majorEastAsia"/>
          <w:b/>
          <w:bCs/>
        </w:rPr>
        <w:t>vereinbarte Abfindung</w:t>
      </w:r>
      <w:r>
        <w:t xml:space="preserve"> in voller Höhe an Herrn/Frau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spätestens bis zum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 w:rsidRPr="008A548B">
        <w:t xml:space="preserve"> </w:t>
      </w:r>
      <w:proofErr w:type="spellStart"/>
      <w:r w:rsidRPr="004931AD">
        <w:rPr>
          <w:rFonts w:eastAsiaTheme="majorEastAsia"/>
          <w:b/>
          <w:bCs/>
        </w:rPr>
        <w:t>auszahlen</w:t>
      </w:r>
      <w:proofErr w:type="spellEnd"/>
      <w:r>
        <w:t xml:space="preserve"> wird. Die Parteien sind sich ausdrücklich darüber einig, dass im Fall der nicht fristgerechten vollen Auszahlung der Abfindung das Arbeitsverhältnis zu unveränderten Bedingungen fortbesteht.</w:t>
      </w:r>
    </w:p>
    <w:p w14:paraId="286610DB" w14:textId="77777777" w:rsidR="0041747F" w:rsidRDefault="0041747F"/>
    <w:sectPr w:rsidR="004174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1AD"/>
    <w:rsid w:val="00064E73"/>
    <w:rsid w:val="0041747F"/>
    <w:rsid w:val="004931AD"/>
    <w:rsid w:val="0080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C308"/>
  <w15:chartTrackingRefBased/>
  <w15:docId w15:val="{57FFAA62-AF81-4D6B-859B-A4AEEEA7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31AD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931A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931A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931A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931A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31A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31A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31A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31AD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31AD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931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931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931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931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31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31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31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31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31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931A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4931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931AD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931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931A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4931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931AD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4931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931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931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931AD"/>
    <w:rPr>
      <w:b/>
      <w:bCs/>
      <w:smallCaps/>
      <w:color w:val="0F4761" w:themeColor="accent1" w:themeShade="BF"/>
      <w:spacing w:val="5"/>
    </w:rPr>
  </w:style>
  <w:style w:type="character" w:customStyle="1" w:styleId="Betonungfett">
    <w:name w:val="Betonung fett"/>
    <w:basedOn w:val="Absatz-Standardschriftart"/>
    <w:rsid w:val="004931AD"/>
    <w:rPr>
      <w:b/>
      <w:color w:val="0E2841" w:themeColor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488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Runkel</dc:creator>
  <cp:keywords/>
  <dc:description/>
  <cp:lastModifiedBy>Patricia Runkel</cp:lastModifiedBy>
  <cp:revision>1</cp:revision>
  <dcterms:created xsi:type="dcterms:W3CDTF">2025-12-17T12:24:00Z</dcterms:created>
  <dcterms:modified xsi:type="dcterms:W3CDTF">2025-12-17T12:25:00Z</dcterms:modified>
</cp:coreProperties>
</file>